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0B8" w:rsidRDefault="009260B8" w:rsidP="009260B8">
      <w:pPr>
        <w:shd w:val="clear" w:color="auto" w:fill="FFFFFF"/>
        <w:outlineLvl w:val="2"/>
        <w:rPr>
          <w:rFonts w:asciiTheme="minorHAnsi" w:hAnsiTheme="minorHAnsi" w:cstheme="minorHAnsi"/>
          <w:sz w:val="20"/>
          <w:szCs w:val="20"/>
        </w:rPr>
      </w:pPr>
      <w:r w:rsidRPr="003A6631">
        <w:rPr>
          <w:rFonts w:asciiTheme="minorHAnsi" w:hAnsiTheme="minorHAnsi" w:cstheme="minorHAnsi"/>
          <w:sz w:val="20"/>
          <w:szCs w:val="20"/>
        </w:rPr>
        <w:t xml:space="preserve">Załącznik nr.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A6631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Regulamin Otwartych Kursów Rzeźby</w:t>
      </w:r>
    </w:p>
    <w:p w:rsidR="009260B8" w:rsidRDefault="009260B8" w:rsidP="009260B8">
      <w:pPr>
        <w:shd w:val="clear" w:color="auto" w:fill="FFFFFF"/>
        <w:outlineLvl w:val="2"/>
        <w:rPr>
          <w:b/>
          <w:bCs/>
          <w:caps/>
        </w:rPr>
      </w:pPr>
    </w:p>
    <w:p w:rsidR="009260B8" w:rsidRPr="00D7220C" w:rsidRDefault="009260B8" w:rsidP="009260B8">
      <w:pPr>
        <w:shd w:val="clear" w:color="auto" w:fill="FFFFFF"/>
        <w:jc w:val="center"/>
        <w:outlineLvl w:val="2"/>
        <w:rPr>
          <w:b/>
          <w:bCs/>
          <w:caps/>
        </w:rPr>
      </w:pPr>
      <w:r w:rsidRPr="00D7220C">
        <w:rPr>
          <w:b/>
          <w:bCs/>
          <w:caps/>
        </w:rPr>
        <w:t xml:space="preserve">REGULAMIN KURSu </w:t>
      </w:r>
    </w:p>
    <w:p w:rsidR="009260B8" w:rsidRPr="00D7220C" w:rsidRDefault="009260B8" w:rsidP="009260B8">
      <w:pPr>
        <w:shd w:val="clear" w:color="auto" w:fill="FFFFFF"/>
        <w:jc w:val="center"/>
        <w:outlineLvl w:val="2"/>
        <w:rPr>
          <w:b/>
          <w:bCs/>
        </w:rPr>
      </w:pPr>
    </w:p>
    <w:p w:rsidR="009260B8" w:rsidRPr="00D7220C" w:rsidRDefault="009260B8" w:rsidP="009260B8">
      <w:pPr>
        <w:shd w:val="clear" w:color="auto" w:fill="FFFFFF"/>
        <w:jc w:val="center"/>
        <w:outlineLvl w:val="2"/>
        <w:rPr>
          <w:b/>
          <w:bCs/>
          <w:i/>
          <w:iCs/>
        </w:rPr>
      </w:pPr>
      <w:r w:rsidRPr="00D7220C">
        <w:rPr>
          <w:b/>
          <w:bCs/>
          <w:i/>
          <w:iCs/>
        </w:rPr>
        <w:t>Otwarte Kursy Rzeźby</w:t>
      </w:r>
    </w:p>
    <w:p w:rsidR="009260B8" w:rsidRPr="00D7220C" w:rsidRDefault="009260B8" w:rsidP="009260B8">
      <w:pPr>
        <w:shd w:val="clear" w:color="auto" w:fill="FFFFFF"/>
        <w:jc w:val="center"/>
        <w:outlineLvl w:val="2"/>
      </w:pPr>
    </w:p>
    <w:p w:rsidR="009260B8" w:rsidRPr="00D7220C" w:rsidRDefault="009260B8" w:rsidP="009260B8">
      <w:pPr>
        <w:shd w:val="clear" w:color="auto" w:fill="FFFFFF"/>
        <w:outlineLvl w:val="2"/>
      </w:pPr>
    </w:p>
    <w:p w:rsidR="009260B8" w:rsidRPr="00D7220C" w:rsidRDefault="009260B8" w:rsidP="009260B8">
      <w:pPr>
        <w:shd w:val="clear" w:color="auto" w:fill="FFFFFF"/>
        <w:jc w:val="center"/>
        <w:outlineLvl w:val="2"/>
      </w:pPr>
      <w:r w:rsidRPr="00D7220C">
        <w:t>§ 1</w:t>
      </w:r>
    </w:p>
    <w:p w:rsidR="009260B8" w:rsidRPr="00D7220C" w:rsidRDefault="009260B8" w:rsidP="009260B8">
      <w:pPr>
        <w:shd w:val="clear" w:color="auto" w:fill="FFFFFF"/>
        <w:outlineLvl w:val="2"/>
      </w:pPr>
    </w:p>
    <w:p w:rsidR="009260B8" w:rsidRPr="00D7220C" w:rsidRDefault="009260B8" w:rsidP="009260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outlineLvl w:val="2"/>
        <w:rPr>
          <w:color w:val="auto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Organizatorami kursu </w:t>
      </w:r>
      <w:r w:rsidRPr="00D7220C">
        <w:rPr>
          <w:rFonts w:ascii="Times New Roman" w:eastAsia="Times New Roman" w:hAnsi="Times New Roman" w:cs="Times New Roman"/>
          <w:color w:val="auto"/>
          <w:lang w:eastAsia="pl-PL"/>
        </w:rPr>
        <w:t xml:space="preserve">„Otwarte Kursy Rzeźby”, </w:t>
      </w: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jest </w:t>
      </w:r>
      <w:r w:rsidRPr="00D7220C">
        <w:rPr>
          <w:rFonts w:ascii="Times New Roman" w:hAnsi="Times New Roman" w:cs="Times New Roman"/>
          <w:color w:val="auto"/>
          <w:sz w:val="24"/>
          <w:szCs w:val="24"/>
        </w:rPr>
        <w:t>Akademia Sztuk Pięknych w Warszawie, Wydział Rzeźby.</w:t>
      </w:r>
    </w:p>
    <w:p w:rsidR="009260B8" w:rsidRPr="00D7220C" w:rsidRDefault="009260B8" w:rsidP="009260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D7220C">
        <w:rPr>
          <w:rFonts w:ascii="Times New Roman" w:hAnsi="Times New Roman" w:cs="Times New Roman"/>
          <w:color w:val="auto"/>
          <w:sz w:val="24"/>
          <w:szCs w:val="24"/>
        </w:rPr>
        <w:t xml:space="preserve">Czynności organizacyjne związane z prowadzeniem kursu </w:t>
      </w:r>
      <w:r w:rsidRPr="00D7220C">
        <w:rPr>
          <w:rFonts w:ascii="Times New Roman" w:eastAsia="Times New Roman" w:hAnsi="Times New Roman" w:cs="Times New Roman"/>
          <w:color w:val="auto"/>
          <w:lang w:eastAsia="pl-PL"/>
        </w:rPr>
        <w:t xml:space="preserve">„Otwarte Kursy Rzeźby”, </w:t>
      </w:r>
      <w:r w:rsidRPr="00D7220C">
        <w:rPr>
          <w:rFonts w:ascii="Times New Roman" w:hAnsi="Times New Roman" w:cs="Times New Roman"/>
          <w:color w:val="auto"/>
          <w:sz w:val="24"/>
          <w:szCs w:val="24"/>
        </w:rPr>
        <w:t>prowadzi jednostka organizacyjna – Wydział Rzeźby.</w:t>
      </w:r>
    </w:p>
    <w:p w:rsidR="009260B8" w:rsidRPr="00D7220C" w:rsidRDefault="009260B8" w:rsidP="009260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Regulamin kursu </w:t>
      </w:r>
      <w:r w:rsidRPr="00D7220C">
        <w:rPr>
          <w:rFonts w:ascii="Times New Roman" w:eastAsia="Times New Roman" w:hAnsi="Times New Roman" w:cs="Times New Roman"/>
          <w:color w:val="auto"/>
          <w:lang w:eastAsia="pl-PL"/>
        </w:rPr>
        <w:t>„Otwarte Kursy Rzeźby”</w:t>
      </w: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zwany dalej Regulaminem, określa ogólne zasady organizacji i tok kursu oraz związane z nim prawa i obowiązki uczestników kursu. </w:t>
      </w:r>
    </w:p>
    <w:p w:rsidR="009260B8" w:rsidRPr="00D7220C" w:rsidRDefault="009260B8" w:rsidP="009260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 xml:space="preserve">Program kursu obejmował będzie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 xml:space="preserve">następujące moduły: </w:t>
      </w:r>
      <w:r w:rsidRPr="005F6B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eastAsia="pl-PL"/>
        </w:rPr>
        <w:t>Rzeźba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 xml:space="preserve"> - </w:t>
      </w: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>zajęcia warsztatowe z rzeźby w zakresie studium natury i kompozycji przestrzennej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 xml:space="preserve">; </w:t>
      </w:r>
      <w:r w:rsidRPr="005F6B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eastAsia="pl-PL"/>
        </w:rPr>
        <w:t>Rysunek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 xml:space="preserve"> -</w:t>
      </w: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 xml:space="preserve"> zajęcia warsztatowe z rysunku w zakresie studium natury i kompozycji na płaszczyźnie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 xml:space="preserve">; </w:t>
      </w:r>
      <w:r w:rsidRPr="005F6B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eastAsia="pl-PL"/>
        </w:rPr>
        <w:t>Techniki rzeźbiarskie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 xml:space="preserve"> - </w:t>
      </w: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 xml:space="preserve">zajęcia warsztatowe z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 xml:space="preserve">technik rzeźbiarskich. Zajęcia </w:t>
      </w: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 xml:space="preserve">prowadzone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 xml:space="preserve">są </w:t>
      </w: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>przez pracowników związanych z Akademią Sztuk Pięknych w Warszawie oraz inne uznane autorytety z tych dziedzin.</w:t>
      </w:r>
    </w:p>
    <w:p w:rsidR="009260B8" w:rsidRPr="00D7220C" w:rsidRDefault="009260B8" w:rsidP="009260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color w:val="auto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Regulamin ustala ogólne zasady naboru kursantów na kurs </w:t>
      </w:r>
      <w:r w:rsidRPr="00D7220C">
        <w:rPr>
          <w:rFonts w:ascii="Times New Roman" w:eastAsia="Times New Roman" w:hAnsi="Times New Roman" w:cs="Times New Roman"/>
          <w:color w:val="auto"/>
          <w:lang w:eastAsia="pl-PL"/>
        </w:rPr>
        <w:t xml:space="preserve">„Otwarte Kursy Rzeźby”, </w:t>
      </w: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zwany dalej „kursem”.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  <w:jc w:val="center"/>
      </w:pPr>
      <w:bookmarkStart w:id="0" w:name="__DdeLink__223_1917504341"/>
      <w:r w:rsidRPr="00D7220C">
        <w:t xml:space="preserve">§ </w:t>
      </w:r>
      <w:bookmarkEnd w:id="0"/>
      <w:r w:rsidRPr="00D7220C">
        <w:t>2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</w:pPr>
      <w:r w:rsidRPr="00D7220C">
        <w:t>Uczestnikiem kursu może zostać osoba, która ukończyła 18 rok życia, niezależnie od posiadanego wykształcenia.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  <w:jc w:val="center"/>
      </w:pPr>
      <w:r w:rsidRPr="00D7220C">
        <w:t>§ 3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</w:pPr>
      <w:r w:rsidRPr="00D7220C">
        <w:t>Kurs jest prowadzony w formie stacjonarnej.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  <w:jc w:val="center"/>
      </w:pPr>
      <w:r w:rsidRPr="00D7220C">
        <w:t>§ 4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</w:pPr>
      <w:r w:rsidRPr="00D7220C">
        <w:t>Organizatorzy kursu zapewniają:</w:t>
      </w:r>
    </w:p>
    <w:p w:rsidR="009260B8" w:rsidRPr="00D7220C" w:rsidRDefault="009260B8" w:rsidP="009260B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prowadzenie zajęć i konsultacji przez kadrę posiadającą odpowiednie kwalifikacje,</w:t>
      </w:r>
    </w:p>
    <w:p w:rsidR="009260B8" w:rsidRPr="00D7220C" w:rsidRDefault="009260B8" w:rsidP="009260B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wyposażenie </w:t>
      </w:r>
      <w:proofErr w:type="spellStart"/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sal</w:t>
      </w:r>
      <w:proofErr w:type="spellEnd"/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dydaktycznych w </w:t>
      </w:r>
      <w:r w:rsidRPr="00D7220C">
        <w:rPr>
          <w:rFonts w:ascii="Times New Roman" w:hAnsi="Times New Roman" w:cs="Times New Roman"/>
          <w:color w:val="auto"/>
          <w:sz w:val="24"/>
          <w:szCs w:val="24"/>
        </w:rPr>
        <w:t xml:space="preserve">niezbędne do realizacji kursu pomoce naukowe </w:t>
      </w:r>
    </w:p>
    <w:p w:rsidR="009260B8" w:rsidRPr="00D7220C" w:rsidRDefault="009260B8" w:rsidP="009260B8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20C">
        <w:rPr>
          <w:rFonts w:ascii="Times New Roman" w:hAnsi="Times New Roman" w:cs="Times New Roman"/>
          <w:color w:val="auto"/>
          <w:sz w:val="24"/>
          <w:szCs w:val="24"/>
        </w:rPr>
        <w:t>oraz pomoce dydaktyczne</w:t>
      </w:r>
    </w:p>
    <w:p w:rsidR="009260B8" w:rsidRPr="00D7220C" w:rsidRDefault="009260B8" w:rsidP="009260B8">
      <w:pPr>
        <w:shd w:val="clear" w:color="auto" w:fill="FFFFFF"/>
        <w:jc w:val="both"/>
      </w:pPr>
      <w:r w:rsidRPr="00D7220C">
        <w:t>3. podstawowe materiały plastyczne</w:t>
      </w:r>
    </w:p>
    <w:p w:rsidR="009260B8" w:rsidRPr="00D7220C" w:rsidRDefault="009260B8" w:rsidP="009260B8">
      <w:pPr>
        <w:shd w:val="clear" w:color="auto" w:fill="FFFFFF"/>
        <w:jc w:val="both"/>
      </w:pPr>
      <w:r w:rsidRPr="00D7220C">
        <w:t>4. obsługę administracyjno-techniczną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  <w:jc w:val="center"/>
      </w:pPr>
      <w:r w:rsidRPr="00D7220C">
        <w:t>§ 5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Kurs jest prowadzony w języku polskim.</w:t>
      </w:r>
    </w:p>
    <w:p w:rsidR="009260B8" w:rsidRPr="00D7220C" w:rsidRDefault="009260B8" w:rsidP="009260B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Jednostką obliczeniową kursów jest godzina akademicka (45 min).</w:t>
      </w:r>
    </w:p>
    <w:p w:rsidR="009260B8" w:rsidRPr="00D7220C" w:rsidRDefault="009260B8" w:rsidP="009260B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Kurs prowadzony jest według autorskich programów osób prowadzących zajęcia </w:t>
      </w: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 w:type="textWrapping" w:clear="all"/>
        <w:t>w ramach kursu.</w:t>
      </w:r>
    </w:p>
    <w:p w:rsidR="009260B8" w:rsidRPr="00D7220C" w:rsidRDefault="009260B8" w:rsidP="009260B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color w:val="auto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Kurs odbywa się w budynkach </w:t>
      </w:r>
      <w:r w:rsidRPr="00D7220C">
        <w:rPr>
          <w:rFonts w:ascii="Times New Roman" w:hAnsi="Times New Roman" w:cs="Times New Roman"/>
          <w:color w:val="auto"/>
          <w:sz w:val="24"/>
          <w:szCs w:val="24"/>
        </w:rPr>
        <w:t>Akademi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D7220C">
        <w:rPr>
          <w:rFonts w:ascii="Times New Roman" w:hAnsi="Times New Roman" w:cs="Times New Roman"/>
          <w:color w:val="auto"/>
          <w:sz w:val="24"/>
          <w:szCs w:val="24"/>
        </w:rPr>
        <w:t xml:space="preserve"> Sztuk Pięknych w Warszawie</w:t>
      </w: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  <w:jc w:val="center"/>
      </w:pPr>
      <w:r w:rsidRPr="00D7220C">
        <w:t>§ 6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Udział uczestników w kursie jest odpłatny. </w:t>
      </w:r>
    </w:p>
    <w:p w:rsidR="009260B8" w:rsidRPr="00D7220C" w:rsidRDefault="009260B8" w:rsidP="009260B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Brak wniesienia opłaty w określonym terminie skutkuje skreśleniem z listy uczestników kursu.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  <w:jc w:val="center"/>
      </w:pPr>
    </w:p>
    <w:p w:rsidR="009260B8" w:rsidRPr="00D7220C" w:rsidRDefault="009260B8" w:rsidP="009260B8">
      <w:pPr>
        <w:shd w:val="clear" w:color="auto" w:fill="FFFFFF"/>
        <w:jc w:val="center"/>
      </w:pPr>
      <w:r w:rsidRPr="00D7220C">
        <w:t>§ 7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color w:val="auto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 zakwalifikowaniu na kurs decyduje kolejność zgłoszeń oraz terminowe wniesienie opłaty za kurs.</w:t>
      </w:r>
    </w:p>
    <w:p w:rsidR="009260B8" w:rsidRPr="00D7220C" w:rsidRDefault="009260B8" w:rsidP="009260B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color w:val="auto"/>
        </w:rPr>
      </w:pPr>
      <w:r w:rsidRPr="00D7220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Złożenie formularza zgłoszenia: osobiście w dziekanacie wydziału Rzeźby, ul. Spokojna 15, Warszawa lub drogą elektroniczną na adres </w:t>
      </w:r>
      <w:r w:rsidRPr="005A3FE2">
        <w:rPr>
          <w:color w:val="0201FE"/>
        </w:rPr>
        <w:t>rzezba@asp.waw.pl</w:t>
      </w:r>
    </w:p>
    <w:p w:rsidR="009260B8" w:rsidRPr="00D7220C" w:rsidRDefault="009260B8" w:rsidP="009260B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color w:val="auto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Opłatę należy wnieść na rachunek wskazany w formularzu zgłoszenia.</w:t>
      </w:r>
    </w:p>
    <w:p w:rsidR="009260B8" w:rsidRPr="00D7220C" w:rsidRDefault="009260B8" w:rsidP="009260B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Organizatorzy określają minimalną liczbę uczestników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danego modułu w ofercie szczegółowej</w:t>
      </w: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  <w:jc w:val="center"/>
      </w:pPr>
      <w:r w:rsidRPr="00D7220C">
        <w:t>§ 8</w:t>
      </w:r>
    </w:p>
    <w:p w:rsidR="009260B8" w:rsidRPr="00D7220C" w:rsidRDefault="009260B8" w:rsidP="009260B8">
      <w:pPr>
        <w:shd w:val="clear" w:color="auto" w:fill="FFFFFF"/>
      </w:pPr>
    </w:p>
    <w:p w:rsidR="009260B8" w:rsidRPr="005A3FE2" w:rsidRDefault="009260B8" w:rsidP="009260B8">
      <w:pPr>
        <w:shd w:val="clear" w:color="auto" w:fill="FFFFFF"/>
      </w:pPr>
      <w:r w:rsidRPr="00D7220C">
        <w:t xml:space="preserve">Na każdą edycję kursu zostanie przygotowana oferta szczegółowa (zawierająca </w:t>
      </w:r>
      <w:r w:rsidRPr="00D7220C">
        <w:br w:type="textWrapping" w:clear="all"/>
        <w:t>w szczególności wykaz modułów realizowanych w ramach kursu, terminy płatności, terminy zgłoszeń</w:t>
      </w:r>
      <w:r>
        <w:t>, harmonogram zajęć</w:t>
      </w:r>
      <w:r w:rsidRPr="00D7220C">
        <w:t>), która zamieszczana będzie na strona</w:t>
      </w:r>
      <w:r>
        <w:t>ch</w:t>
      </w:r>
      <w:r w:rsidRPr="00D7220C">
        <w:t xml:space="preserve"> internetow</w:t>
      </w:r>
      <w:r>
        <w:t>ych</w:t>
      </w:r>
      <w:r w:rsidRPr="00D7220C">
        <w:t xml:space="preserve"> ASP </w:t>
      </w:r>
      <w:r>
        <w:t xml:space="preserve">i Wydziału Rzeźby </w:t>
      </w:r>
      <w:r w:rsidRPr="005A3FE2">
        <w:t>(</w:t>
      </w:r>
      <w:hyperlink r:id="rId5" w:history="1">
        <w:r w:rsidRPr="005A3FE2">
          <w:rPr>
            <w:rStyle w:val="Hipercze"/>
            <w:color w:val="auto"/>
            <w:u w:val="none"/>
          </w:rPr>
          <w:t>www.asp.waw.pl</w:t>
        </w:r>
      </w:hyperlink>
      <w:r>
        <w:rPr>
          <w:rStyle w:val="czeinternetowe"/>
          <w:color w:val="auto"/>
          <w:u w:val="none"/>
        </w:rPr>
        <w:t xml:space="preserve">, </w:t>
      </w:r>
      <w:r w:rsidRPr="005A3FE2">
        <w:rPr>
          <w:rStyle w:val="czeinternetowe"/>
          <w:color w:val="auto"/>
          <w:u w:val="none"/>
        </w:rPr>
        <w:t>www.wr.asp.waw.pl.</w:t>
      </w:r>
      <w:r>
        <w:t>)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  <w:jc w:val="center"/>
      </w:pPr>
      <w:r w:rsidRPr="00D7220C">
        <w:t>§ 9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</w:pPr>
      <w:r w:rsidRPr="00D7220C">
        <w:t xml:space="preserve">Podczas kursu uczestnicy są zobowiązani do przestrzegania przepisów porządkowych obowiązujących w Akademia Sztuk Pięknych w Warszawie.   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  <w:jc w:val="center"/>
      </w:pPr>
      <w:r w:rsidRPr="00D7220C">
        <w:t>§ 10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pStyle w:val="Akapitzlist"/>
        <w:numPr>
          <w:ilvl w:val="3"/>
          <w:numId w:val="8"/>
        </w:numPr>
        <w:shd w:val="clear" w:color="auto" w:fill="FFFFFF"/>
        <w:spacing w:after="0" w:line="240" w:lineRule="auto"/>
        <w:ind w:left="426"/>
        <w:rPr>
          <w:color w:val="auto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Uczestnik ma prawo do otrzymania zaświadczenia potwierdzającego udział w kursie. Zaświadczenie wydawane jest po jego zakończeniu.</w:t>
      </w:r>
    </w:p>
    <w:p w:rsidR="009260B8" w:rsidRPr="00D7220C" w:rsidRDefault="009260B8" w:rsidP="009260B8">
      <w:pPr>
        <w:pStyle w:val="Akapitzlist"/>
        <w:numPr>
          <w:ilvl w:val="3"/>
          <w:numId w:val="8"/>
        </w:numPr>
        <w:shd w:val="clear" w:color="auto" w:fill="FFFFFF"/>
        <w:spacing w:after="0" w:line="240" w:lineRule="auto"/>
        <w:ind w:left="426"/>
        <w:rPr>
          <w:color w:val="auto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Warunkiem otrzymania dyplomu jest udział uczestnika w przynajmniej 75% zajęć. </w:t>
      </w: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 w:type="textWrapping" w:clear="all"/>
        <w:t>Przy odbiorze dyplomu należy okazać dokument tożsamości ze zdjęciem.</w:t>
      </w:r>
    </w:p>
    <w:p w:rsidR="009260B8" w:rsidRPr="00D7220C" w:rsidRDefault="009260B8" w:rsidP="009260B8">
      <w:pPr>
        <w:pStyle w:val="Akapitzlist"/>
        <w:numPr>
          <w:ilvl w:val="3"/>
          <w:numId w:val="8"/>
        </w:numPr>
        <w:shd w:val="clear" w:color="auto" w:fill="FFFFFF"/>
        <w:spacing w:after="0" w:line="240" w:lineRule="auto"/>
        <w:ind w:left="426"/>
        <w:rPr>
          <w:color w:val="auto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Dyplom ukończenia kursu, o którym mowa w ust. 2. podpisuje dziekan Wydziału Rzeźby Akademii Sztuk Pięknych w Warszawie.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  <w:jc w:val="center"/>
      </w:pPr>
      <w:r w:rsidRPr="00D7220C">
        <w:t>§ 11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</w:pPr>
      <w:r w:rsidRPr="00D7220C">
        <w:t>Uczestnik kursu zostaje skreślony z listy kursu w przypadku:</w:t>
      </w:r>
    </w:p>
    <w:p w:rsidR="009260B8" w:rsidRPr="00D7220C" w:rsidRDefault="009260B8" w:rsidP="009260B8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426"/>
        <w:rPr>
          <w:color w:val="auto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pisemnej rezygnacji z kursu,</w:t>
      </w:r>
    </w:p>
    <w:p w:rsidR="009260B8" w:rsidRPr="00D7220C" w:rsidRDefault="009260B8" w:rsidP="009260B8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426"/>
        <w:rPr>
          <w:color w:val="auto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niewniesienia opłaty za kurs w terminie,</w:t>
      </w:r>
    </w:p>
    <w:p w:rsidR="009260B8" w:rsidRPr="00D7220C" w:rsidRDefault="009260B8" w:rsidP="009260B8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nieprzestrzegania Regulaminu lub przepisów porządkowych obowiązujących </w:t>
      </w: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 w:type="textWrapping" w:clear="all"/>
        <w:t>w Akademii Sztuk Pięknych w Warszawie.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  <w:jc w:val="center"/>
      </w:pPr>
      <w:r w:rsidRPr="00D7220C">
        <w:t>§ 12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</w:pPr>
      <w:r w:rsidRPr="00D7220C">
        <w:t>Uczestnik może zrezygnować z kursu wysyłając informację drogą elektroniczną na adres rzezba@asp.waw.pl.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  <w:jc w:val="center"/>
      </w:pPr>
      <w:r w:rsidRPr="00D7220C">
        <w:t>§ 13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color w:val="auto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Uczestnik ma prawo do otrzymania faktury za wniesioną opłatę za udział w kursie.</w:t>
      </w:r>
    </w:p>
    <w:p w:rsidR="009260B8" w:rsidRPr="00D7220C" w:rsidRDefault="009260B8" w:rsidP="009260B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 datę dokonania płatności uznaje się dzień wpływu płatności na rachunek </w:t>
      </w:r>
      <w:bookmarkStart w:id="1" w:name="_Hlk526512637"/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bankowy Akademii Sztuk Pięknych w Warszawie</w:t>
      </w:r>
      <w:bookmarkEnd w:id="1"/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9260B8" w:rsidRPr="00D7220C" w:rsidRDefault="009260B8" w:rsidP="009260B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color w:val="auto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Faktury wymienione w ust. 1. wydawane są przez kwesturę Akademii Sztuk Pięknych </w:t>
      </w: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 w:type="textWrapping" w:clear="all"/>
        <w:t>w Warszawie.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  <w:jc w:val="center"/>
      </w:pPr>
      <w:r w:rsidRPr="00D7220C">
        <w:t>§ 14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pStyle w:val="Akapitzlist"/>
        <w:numPr>
          <w:ilvl w:val="3"/>
          <w:numId w:val="9"/>
        </w:numPr>
        <w:shd w:val="clear" w:color="auto" w:fill="FFFFFF"/>
        <w:spacing w:after="0" w:line="240" w:lineRule="auto"/>
        <w:ind w:left="426"/>
        <w:rPr>
          <w:color w:val="auto"/>
        </w:rPr>
      </w:pPr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Uczestnik ponosi odpowiedzialność za podanie nieprawdziwych danych osobowych.</w:t>
      </w:r>
    </w:p>
    <w:p w:rsidR="009260B8" w:rsidRPr="00D7220C" w:rsidRDefault="009260B8" w:rsidP="009260B8">
      <w:pPr>
        <w:pStyle w:val="Akapitzlist"/>
        <w:numPr>
          <w:ilvl w:val="3"/>
          <w:numId w:val="9"/>
        </w:numPr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D7220C">
        <w:rPr>
          <w:rFonts w:ascii="Times New Roman" w:hAnsi="Times New Roman" w:cs="Times New Roman"/>
          <w:color w:val="auto"/>
          <w:sz w:val="24"/>
          <w:szCs w:val="24"/>
        </w:rPr>
        <w:t xml:space="preserve">Administratorem danych osobowych jest Akademia Sztuk Pięknych w Warszawie </w:t>
      </w:r>
      <w:r w:rsidRPr="00D7220C">
        <w:rPr>
          <w:rFonts w:ascii="Times New Roman" w:hAnsi="Times New Roman" w:cs="Times New Roman"/>
          <w:color w:val="auto"/>
          <w:sz w:val="24"/>
          <w:szCs w:val="24"/>
        </w:rPr>
        <w:br w:type="textWrapping" w:clear="all"/>
        <w:t xml:space="preserve">ul. Krakowskie Przedmieście 5, 00-068 Warszawa. Celem przetwarzania danych osobowych jest udział w kursie </w:t>
      </w:r>
      <w:r w:rsidRPr="00D7220C">
        <w:rPr>
          <w:rFonts w:ascii="Times New Roman" w:eastAsia="Times New Roman" w:hAnsi="Times New Roman" w:cs="Times New Roman"/>
          <w:color w:val="auto"/>
          <w:lang w:eastAsia="pl-PL"/>
        </w:rPr>
        <w:t>„Otwarte Kursy Rzeźby”</w:t>
      </w:r>
      <w:r w:rsidRPr="00D7220C">
        <w:rPr>
          <w:rFonts w:ascii="Times New Roman" w:hAnsi="Times New Roman" w:cs="Times New Roman"/>
          <w:color w:val="auto"/>
          <w:sz w:val="24"/>
          <w:szCs w:val="24"/>
        </w:rPr>
        <w:t xml:space="preserve">, na podstawie art.  6 ust. 1 lit. a) rozporządzenia Parlamentu Europejskiego i Rady (UE) 2016/679 z dnia 27 kwietnia 2016 r. w sprawie ochrony osób fizycznych w związku z przetwarzaniem danych osobowych i w sprawie swobodnego przepływu takich danych oraz uchylenia dyrektywy 95/46/WE tj. zgody osoby, której dane dotyczą. </w:t>
      </w:r>
    </w:p>
    <w:p w:rsidR="009260B8" w:rsidRPr="00D7220C" w:rsidRDefault="009260B8" w:rsidP="009260B8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20C">
        <w:rPr>
          <w:rFonts w:ascii="Times New Roman" w:hAnsi="Times New Roman" w:cs="Times New Roman"/>
          <w:color w:val="auto"/>
          <w:sz w:val="24"/>
          <w:szCs w:val="24"/>
        </w:rPr>
        <w:t>W zakresie, w jakim udzielona została zgoda na przetwarzanie danych osobowych, przysługuje prawo do jej cofnięcia. Wycofanie zgody nie wpływa na zgodność z prawem przetwarzania, którego dokonano na podstawie zgody przed jej wycofaniem.</w:t>
      </w:r>
    </w:p>
    <w:p w:rsidR="009260B8" w:rsidRPr="00D7220C" w:rsidRDefault="009260B8" w:rsidP="009260B8">
      <w:pPr>
        <w:pStyle w:val="Akapitzlist"/>
        <w:shd w:val="clear" w:color="auto" w:fill="FFFFFF"/>
        <w:spacing w:after="0" w:line="240" w:lineRule="auto"/>
        <w:ind w:left="426"/>
        <w:jc w:val="both"/>
        <w:rPr>
          <w:color w:val="auto"/>
        </w:rPr>
      </w:pPr>
      <w:r w:rsidRPr="00D7220C">
        <w:rPr>
          <w:rFonts w:ascii="Times New Roman" w:hAnsi="Times New Roman" w:cs="Times New Roman"/>
          <w:color w:val="auto"/>
          <w:sz w:val="24"/>
          <w:szCs w:val="24"/>
        </w:rPr>
        <w:t xml:space="preserve">Szczegółowe informacje dotyczące przetwarzania danych osobowych znajdują się na stronie internetowej pod adresem: </w:t>
      </w:r>
      <w:hyperlink r:id="rId6" w:history="1">
        <w:r w:rsidRPr="00D7220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www.asp.waw.pl/dane-osobowe/</w:t>
        </w:r>
      </w:hyperlink>
      <w:r w:rsidRPr="00D722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9260B8" w:rsidRPr="00D7220C" w:rsidRDefault="009260B8" w:rsidP="009260B8">
      <w:pPr>
        <w:shd w:val="clear" w:color="auto" w:fill="FFFFFF"/>
        <w:jc w:val="both"/>
      </w:pPr>
    </w:p>
    <w:p w:rsidR="009260B8" w:rsidRPr="00D7220C" w:rsidRDefault="009260B8" w:rsidP="009260B8">
      <w:pPr>
        <w:shd w:val="clear" w:color="auto" w:fill="FFFFFF"/>
        <w:jc w:val="center"/>
      </w:pPr>
      <w:r w:rsidRPr="00D7220C">
        <w:t>§ 15</w:t>
      </w:r>
    </w:p>
    <w:p w:rsidR="009260B8" w:rsidRPr="00D7220C" w:rsidRDefault="009260B8" w:rsidP="009260B8">
      <w:pPr>
        <w:shd w:val="clear" w:color="auto" w:fill="FFFFFF"/>
      </w:pPr>
    </w:p>
    <w:p w:rsidR="009260B8" w:rsidRPr="00D7220C" w:rsidRDefault="009260B8" w:rsidP="009260B8">
      <w:pPr>
        <w:shd w:val="clear" w:color="auto" w:fill="FFFFFF"/>
      </w:pPr>
      <w:r w:rsidRPr="00D7220C">
        <w:t>Regulamin wchodzi w życie z dniem</w:t>
      </w:r>
      <w:proofErr w:type="gramStart"/>
      <w:r w:rsidRPr="00D7220C">
        <w:t xml:space="preserve"> ….</w:t>
      </w:r>
      <w:proofErr w:type="gramEnd"/>
      <w:r w:rsidRPr="00D7220C">
        <w:t>.……. 2023 r.</w:t>
      </w:r>
    </w:p>
    <w:p w:rsidR="009260B8" w:rsidRPr="00D7220C" w:rsidRDefault="009260B8" w:rsidP="009260B8"/>
    <w:p w:rsidR="009260B8" w:rsidRPr="00D7220C" w:rsidRDefault="009260B8" w:rsidP="009260B8"/>
    <w:p w:rsidR="009260B8" w:rsidRPr="00D7220C" w:rsidRDefault="009260B8" w:rsidP="009260B8">
      <w:pPr>
        <w:pStyle w:val="Akapitzlist"/>
        <w:tabs>
          <w:tab w:val="left" w:pos="426"/>
          <w:tab w:val="left" w:pos="5954"/>
        </w:tabs>
        <w:spacing w:after="0" w:line="240" w:lineRule="auto"/>
        <w:ind w:left="0"/>
        <w:jc w:val="both"/>
        <w:rPr>
          <w:color w:val="auto"/>
        </w:rPr>
      </w:pPr>
      <w:r w:rsidRPr="00D7220C">
        <w:rPr>
          <w:rFonts w:ascii="Times New Roman" w:hAnsi="Times New Roman" w:cs="Times New Roman"/>
          <w:color w:val="auto"/>
          <w:sz w:val="24"/>
          <w:szCs w:val="24"/>
        </w:rPr>
        <w:tab/>
        <w:t xml:space="preserve">Dr. hab. Rafał Rychter </w:t>
      </w:r>
      <w:r w:rsidRPr="00D7220C">
        <w:rPr>
          <w:rFonts w:ascii="Times New Roman" w:hAnsi="Times New Roman" w:cs="Times New Roman"/>
          <w:color w:val="auto"/>
          <w:sz w:val="24"/>
          <w:szCs w:val="24"/>
        </w:rPr>
        <w:tab/>
        <w:t xml:space="preserve">prof. Błażej Ostoja </w:t>
      </w:r>
      <w:proofErr w:type="spellStart"/>
      <w:r w:rsidRPr="00D7220C">
        <w:rPr>
          <w:rFonts w:ascii="Times New Roman" w:hAnsi="Times New Roman" w:cs="Times New Roman"/>
          <w:color w:val="auto"/>
          <w:sz w:val="24"/>
          <w:szCs w:val="24"/>
        </w:rPr>
        <w:t>Lniski</w:t>
      </w:r>
      <w:proofErr w:type="spellEnd"/>
      <w:r w:rsidRPr="00D7220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260B8" w:rsidRPr="00D7220C" w:rsidRDefault="009260B8" w:rsidP="009260B8"/>
    <w:p w:rsidR="009260B8" w:rsidRPr="00D7220C" w:rsidRDefault="009260B8" w:rsidP="009260B8"/>
    <w:p w:rsidR="009260B8" w:rsidRPr="00D7220C" w:rsidRDefault="009260B8" w:rsidP="009260B8"/>
    <w:p w:rsidR="009260B8" w:rsidRPr="00D7220C" w:rsidRDefault="009260B8" w:rsidP="009260B8"/>
    <w:p w:rsidR="009260B8" w:rsidRPr="00D7220C" w:rsidRDefault="009260B8" w:rsidP="009260B8">
      <w:pPr>
        <w:pStyle w:val="Akapitzlist"/>
        <w:tabs>
          <w:tab w:val="left" w:pos="113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20C">
        <w:rPr>
          <w:rFonts w:ascii="Times New Roman" w:hAnsi="Times New Roman" w:cs="Times New Roman"/>
          <w:color w:val="auto"/>
          <w:sz w:val="24"/>
          <w:szCs w:val="24"/>
        </w:rPr>
        <w:tab/>
        <w:t>Dziekan</w:t>
      </w:r>
      <w:r w:rsidRPr="00D7220C">
        <w:rPr>
          <w:rFonts w:ascii="Times New Roman" w:hAnsi="Times New Roman" w:cs="Times New Roman"/>
          <w:color w:val="auto"/>
          <w:sz w:val="24"/>
          <w:szCs w:val="24"/>
        </w:rPr>
        <w:tab/>
        <w:t>Rektor</w:t>
      </w:r>
    </w:p>
    <w:p w:rsidR="009260B8" w:rsidRPr="00D7220C" w:rsidRDefault="009260B8" w:rsidP="009260B8">
      <w:pPr>
        <w:pStyle w:val="Akapitzlist"/>
        <w:tabs>
          <w:tab w:val="left" w:pos="567"/>
          <w:tab w:val="left" w:pos="5954"/>
        </w:tabs>
        <w:spacing w:after="0" w:line="240" w:lineRule="auto"/>
        <w:ind w:left="0"/>
        <w:jc w:val="both"/>
        <w:rPr>
          <w:color w:val="auto"/>
        </w:rPr>
      </w:pPr>
      <w:r w:rsidRPr="00D7220C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Wydziału Rzeźby</w:t>
      </w:r>
      <w:r w:rsidRPr="00D7220C">
        <w:rPr>
          <w:rFonts w:ascii="Times New Roman" w:hAnsi="Times New Roman" w:cs="Times New Roman"/>
          <w:color w:val="auto"/>
          <w:sz w:val="24"/>
          <w:szCs w:val="24"/>
        </w:rPr>
        <w:tab/>
        <w:t xml:space="preserve">Akademii Sztuk Pięknych </w:t>
      </w:r>
    </w:p>
    <w:p w:rsidR="009260B8" w:rsidRPr="00D7220C" w:rsidRDefault="009260B8" w:rsidP="009260B8">
      <w:pPr>
        <w:pStyle w:val="Akapitzlist"/>
        <w:tabs>
          <w:tab w:val="left" w:pos="567"/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20C">
        <w:rPr>
          <w:rFonts w:ascii="Times New Roman" w:hAnsi="Times New Roman" w:cs="Times New Roman"/>
          <w:color w:val="auto"/>
          <w:sz w:val="24"/>
          <w:szCs w:val="24"/>
        </w:rPr>
        <w:t xml:space="preserve">      Akademii Sztuk Pięknych </w:t>
      </w:r>
      <w:r w:rsidRPr="00D7220C">
        <w:rPr>
          <w:rFonts w:ascii="Times New Roman" w:hAnsi="Times New Roman" w:cs="Times New Roman"/>
          <w:color w:val="auto"/>
          <w:sz w:val="24"/>
          <w:szCs w:val="24"/>
        </w:rPr>
        <w:tab/>
        <w:t>w Warszawie</w:t>
      </w:r>
    </w:p>
    <w:p w:rsidR="009260B8" w:rsidRPr="00D7220C" w:rsidRDefault="009260B8" w:rsidP="009260B8">
      <w:pPr>
        <w:pStyle w:val="Akapitzlist"/>
        <w:tabs>
          <w:tab w:val="left" w:pos="0"/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20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w Warszawie</w:t>
      </w:r>
    </w:p>
    <w:p w:rsidR="009260B8" w:rsidRPr="00D7220C" w:rsidRDefault="009260B8" w:rsidP="009260B8">
      <w:pPr>
        <w:pStyle w:val="Akapitzlist"/>
        <w:tabs>
          <w:tab w:val="left" w:pos="567"/>
          <w:tab w:val="left" w:pos="6521"/>
        </w:tabs>
        <w:spacing w:after="0" w:line="240" w:lineRule="auto"/>
        <w:ind w:left="0"/>
        <w:jc w:val="both"/>
        <w:rPr>
          <w:color w:val="auto"/>
        </w:rPr>
      </w:pPr>
      <w:r w:rsidRPr="00D722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7220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7220C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9260B8" w:rsidRPr="00D7220C" w:rsidRDefault="009260B8" w:rsidP="009260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60B8" w:rsidRPr="00D7220C" w:rsidRDefault="009260B8" w:rsidP="009260B8"/>
    <w:p w:rsidR="009260B8" w:rsidRPr="00D7220C" w:rsidRDefault="009260B8" w:rsidP="009260B8"/>
    <w:p w:rsidR="009260B8" w:rsidRPr="00D7220C" w:rsidRDefault="009260B8" w:rsidP="009260B8"/>
    <w:p w:rsidR="009260B8" w:rsidRPr="00D7220C" w:rsidRDefault="009260B8" w:rsidP="009260B8"/>
    <w:p w:rsidR="009260B8" w:rsidRPr="00D7220C" w:rsidRDefault="009260B8" w:rsidP="009260B8"/>
    <w:p w:rsidR="00AD7D61" w:rsidRDefault="00AD7D61"/>
    <w:sectPr w:rsidR="00AD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90C"/>
    <w:multiLevelType w:val="hybridMultilevel"/>
    <w:tmpl w:val="BAC21AE4"/>
    <w:lvl w:ilvl="0" w:tplc="25CEB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742"/>
    <w:multiLevelType w:val="hybridMultilevel"/>
    <w:tmpl w:val="FB2EC508"/>
    <w:lvl w:ilvl="0" w:tplc="70EEF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7FCF"/>
    <w:multiLevelType w:val="hybridMultilevel"/>
    <w:tmpl w:val="E6AE5790"/>
    <w:lvl w:ilvl="0" w:tplc="99DAC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A739A"/>
    <w:multiLevelType w:val="hybridMultilevel"/>
    <w:tmpl w:val="C41A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166318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57052"/>
    <w:multiLevelType w:val="multilevel"/>
    <w:tmpl w:val="17EE8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67FD"/>
    <w:multiLevelType w:val="multilevel"/>
    <w:tmpl w:val="6002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6B58"/>
    <w:multiLevelType w:val="hybridMultilevel"/>
    <w:tmpl w:val="2D76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345CB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26281"/>
    <w:multiLevelType w:val="hybridMultilevel"/>
    <w:tmpl w:val="3DB6F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F36A8E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B6DB9"/>
    <w:multiLevelType w:val="hybridMultilevel"/>
    <w:tmpl w:val="FB3A8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1EA49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948484">
    <w:abstractNumId w:val="5"/>
  </w:num>
  <w:num w:numId="2" w16cid:durableId="251819568">
    <w:abstractNumId w:val="4"/>
  </w:num>
  <w:num w:numId="3" w16cid:durableId="1611547852">
    <w:abstractNumId w:val="2"/>
  </w:num>
  <w:num w:numId="4" w16cid:durableId="351418475">
    <w:abstractNumId w:val="1"/>
  </w:num>
  <w:num w:numId="5" w16cid:durableId="415981881">
    <w:abstractNumId w:val="0"/>
  </w:num>
  <w:num w:numId="6" w16cid:durableId="543911865">
    <w:abstractNumId w:val="6"/>
  </w:num>
  <w:num w:numId="7" w16cid:durableId="1257858873">
    <w:abstractNumId w:val="8"/>
  </w:num>
  <w:num w:numId="8" w16cid:durableId="1282297318">
    <w:abstractNumId w:val="3"/>
  </w:num>
  <w:num w:numId="9" w16cid:durableId="660430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B8"/>
    <w:rsid w:val="001F5A58"/>
    <w:rsid w:val="009260B8"/>
    <w:rsid w:val="00A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9C6CA15-7C85-2E47-A635-7F20B00B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B8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260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60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26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.waw.pl/dane-osobowe/" TargetMode="External"/><Relationship Id="rId5" Type="http://schemas.openxmlformats.org/officeDocument/2006/relationships/hyperlink" Target="http://www.asp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2023-10-24T18:37:00Z</dcterms:created>
  <dcterms:modified xsi:type="dcterms:W3CDTF">2023-10-24T18:37:00Z</dcterms:modified>
</cp:coreProperties>
</file>